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spacing w:line="480" w:lineRule="exact"/>
        <w:jc w:val="center"/>
        <w:rPr>
          <w:rFonts w:asciiTheme="minorEastAsia" w:hAnsiTheme="minorEastAsia" w:eastAsiaTheme="minorEastAsia"/>
          <w:b/>
          <w:sz w:val="40"/>
          <w:szCs w:val="40"/>
          <w:lang w:eastAsia="zh-CN"/>
        </w:rPr>
      </w:pPr>
    </w:p>
    <w:p>
      <w:pPr>
        <w:spacing w:line="480" w:lineRule="exact"/>
        <w:jc w:val="center"/>
        <w:rPr>
          <w:sz w:val="40"/>
          <w:szCs w:val="40"/>
          <w:lang w:eastAsia="zh-CN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sz w:val="40"/>
          <w:szCs w:val="40"/>
          <w:lang w:eastAsia="zh-CN"/>
        </w:rPr>
        <w:t>近三年同类项目合同案例列表</w:t>
      </w:r>
    </w:p>
    <w:tbl>
      <w:tblPr>
        <w:tblStyle w:val="4"/>
        <w:tblpPr w:leftFromText="180" w:rightFromText="180" w:vertAnchor="text" w:horzAnchor="page" w:tblpX="1662" w:tblpY="679"/>
        <w:tblOverlap w:val="never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281"/>
        <w:gridCol w:w="1355"/>
        <w:gridCol w:w="1431"/>
        <w:gridCol w:w="1610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使用单位</w:t>
            </w:r>
          </w:p>
        </w:tc>
        <w:tc>
          <w:tcPr>
            <w:tcW w:w="2281" w:type="dxa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</w:t>
            </w:r>
            <w:r>
              <w:rPr>
                <w:rFonts w:asciiTheme="minorEastAsia" w:hAnsiTheme="minorEastAsia" w:eastAsiaTheme="minorEastAsia"/>
              </w:rPr>
              <w:t>名称</w:t>
            </w:r>
          </w:p>
        </w:tc>
        <w:tc>
          <w:tcPr>
            <w:tcW w:w="1355" w:type="dxa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合同金额</w:t>
            </w:r>
          </w:p>
        </w:tc>
        <w:tc>
          <w:tcPr>
            <w:tcW w:w="1431" w:type="dxa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联系人</w:t>
            </w:r>
          </w:p>
        </w:tc>
        <w:tc>
          <w:tcPr>
            <w:tcW w:w="1610" w:type="dxa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电话</w:t>
            </w:r>
          </w:p>
        </w:tc>
        <w:tc>
          <w:tcPr>
            <w:tcW w:w="839" w:type="dxa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1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9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1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9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1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9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1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9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1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9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28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31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1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9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pStyle w:val="5"/>
        <w:snapToGrid w:val="0"/>
        <w:spacing w:line="480" w:lineRule="exact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42" w:firstLineChars="226"/>
        <w:jc w:val="left"/>
        <w:textAlignment w:val="auto"/>
        <w:outlineLvl w:val="9"/>
        <w:rPr>
          <w:rFonts w:asciiTheme="minorEastAsia" w:hAnsiTheme="minorEastAsia" w:eastAsiaTheme="minorEastAsia"/>
          <w:color w:val="FF00FF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备注：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竞价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人应将案例的证明材料按顺序附后。</w:t>
      </w:r>
      <w:r>
        <w:rPr>
          <w:rFonts w:asciiTheme="minorEastAsia" w:hAnsiTheme="minorEastAsia" w:eastAsiaTheme="minorEastAsia"/>
          <w:sz w:val="24"/>
          <w:lang w:eastAsia="zh-CN"/>
        </w:rPr>
        <w:t>要求合同复印件必须提供最终用户签订的合同首页、合同金额所在页、签字盖章页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42" w:firstLineChars="226"/>
        <w:textAlignment w:val="auto"/>
        <w:outlineLvl w:val="9"/>
        <w:rPr>
          <w:rFonts w:asciiTheme="minorEastAsia" w:hAnsiTheme="minorEastAsia" w:eastAsiaTheme="minorEastAsia"/>
          <w:color w:val="FF00FF"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42" w:firstLineChars="226"/>
        <w:textAlignment w:val="auto"/>
        <w:outlineLvl w:val="9"/>
        <w:rPr>
          <w:rFonts w:asciiTheme="minorEastAsia" w:hAnsiTheme="minorEastAsia" w:eastAsiaTheme="minorEastAsia"/>
          <w:color w:val="FF00FF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087" w:firstLineChars="1703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087" w:firstLineChars="1703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竞价</w:t>
      </w:r>
      <w:r>
        <w:rPr>
          <w:rFonts w:asciiTheme="minorEastAsia" w:hAnsiTheme="minorEastAsia" w:eastAsiaTheme="minorEastAsia"/>
          <w:lang w:eastAsia="zh-CN"/>
        </w:rPr>
        <w:t>人</w:t>
      </w:r>
      <w:r>
        <w:rPr>
          <w:rFonts w:hint="eastAsia" w:cs="仿宋" w:asciiTheme="minorEastAsia" w:hAnsiTheme="minorEastAsia" w:eastAsiaTheme="minorEastAsia"/>
          <w:lang w:eastAsia="zh-CN"/>
        </w:rPr>
        <w:t>全称</w:t>
      </w:r>
      <w:r>
        <w:rPr>
          <w:rFonts w:hint="eastAsia" w:asciiTheme="minorEastAsia" w:hAnsiTheme="minorEastAsia" w:eastAsiaTheme="minorEastAsia"/>
          <w:lang w:eastAsia="zh-CN"/>
        </w:rPr>
        <w:t>：</w:t>
      </w:r>
      <w:r>
        <w:rPr>
          <w:rFonts w:asciiTheme="minorEastAsia" w:hAnsiTheme="minorEastAsia" w:eastAsiaTheme="minorEastAsia"/>
          <w:lang w:eastAsia="zh-CN"/>
        </w:rPr>
        <w:t>(</w:t>
      </w:r>
      <w:r>
        <w:rPr>
          <w:rFonts w:hint="eastAsia" w:asciiTheme="minorEastAsia" w:hAnsiTheme="minorEastAsia" w:eastAsiaTheme="minorEastAsia"/>
          <w:lang w:eastAsia="zh-CN"/>
        </w:rPr>
        <w:t>盖</w:t>
      </w:r>
      <w:r>
        <w:rPr>
          <w:rFonts w:asciiTheme="minorEastAsia" w:hAnsiTheme="minorEastAsia" w:eastAsiaTheme="minorEastAsia"/>
          <w:lang w:eastAsia="zh-CN"/>
        </w:rPr>
        <w:t>章)</w:t>
      </w:r>
    </w:p>
    <w:p>
      <w:pPr>
        <w:keepNext w:val="0"/>
        <w:keepLines w:val="0"/>
        <w:pageBreakBefore w:val="0"/>
        <w:widowControl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080" w:firstLineChars="1700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竞价</w:t>
      </w:r>
      <w:r>
        <w:rPr>
          <w:rFonts w:asciiTheme="minorEastAsia" w:hAnsiTheme="minorEastAsia" w:eastAsiaTheme="minorEastAsia"/>
          <w:lang w:eastAsia="zh-CN"/>
        </w:rPr>
        <w:t>人代表</w:t>
      </w:r>
      <w:r>
        <w:rPr>
          <w:rFonts w:hint="eastAsia" w:asciiTheme="minorEastAsia" w:hAnsiTheme="minorEastAsia" w:eastAsiaTheme="minorEastAsia"/>
          <w:lang w:eastAsia="zh-CN"/>
        </w:rPr>
        <w:t>：</w:t>
      </w:r>
      <w:r>
        <w:rPr>
          <w:rFonts w:asciiTheme="minorEastAsia" w:hAnsiTheme="minorEastAsia" w:eastAsiaTheme="minorEastAsia"/>
          <w:lang w:eastAsia="zh-CN"/>
        </w:rPr>
        <w:t>(签字</w:t>
      </w:r>
      <w:r>
        <w:rPr>
          <w:rFonts w:hint="eastAsia" w:asciiTheme="minorEastAsia" w:hAnsiTheme="minorEastAsia" w:eastAsiaTheme="minorEastAsia"/>
          <w:lang w:eastAsia="zh-CN"/>
        </w:rPr>
        <w:t>、盖章</w:t>
      </w:r>
      <w:r>
        <w:rPr>
          <w:rFonts w:asciiTheme="minorEastAsia" w:hAnsiTheme="minorEastAsia" w:eastAsiaTheme="minorEastAsia"/>
          <w:lang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080" w:firstLineChars="1700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080" w:firstLineChars="1700"/>
        <w:textAlignment w:val="auto"/>
        <w:outlineLvl w:val="9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日 期：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9254B"/>
    <w:rsid w:val="18A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pPr>
      <w:jc w:val="center"/>
    </w:pPr>
    <w:rPr>
      <w:rFonts w:ascii="宋体" w:hAnsi="宋体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2021-11-09T07:57:00Z</dcterms:created>
  <dc:creator>栗子</dc:creator>
  <cp:lastModifiedBy>栗子</cp:lastModifiedBy>
  <dcterms:modified xsi:type="dcterms:W3CDTF">2021-11-09T07:58:39Z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